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300" w:line="240" w:lineRule="auto"/>
        <w:rPr>
          <w:rFonts w:ascii="Montserrat" w:cs="Montserrat" w:eastAsia="Montserrat" w:hAnsi="Montserrat"/>
        </w:rPr>
      </w:pPr>
      <w:bookmarkStart w:colFirst="0" w:colLast="0" w:name="_j5ywg9km64p2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Реквизиты организации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Название организации: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Автономная некоммерческая профессиональная образовательная организация «Академическая школа информационных технологий» (АНПОО «Академическая школа ИТ»)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Юридический и почтовый адреса: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Юридический/фактический: 614002, г. Пермь, ул.Чернышевского, 28.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ИНН организации: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5904326848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КПП организации: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590401001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ОГРН организации: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1155958118832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Расчетный счет: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40703810849770004690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Банк, в котором открыт расчетный: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ВОЛГО-ВЯТСКИЙ БАНК ПАО «СБЕРБАНК», Пермское отделение №6984/0260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БИК банка: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042202603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Корреспондентский счет: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30101810900000000603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ОКВЭД: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  <w:tab/>
        <w:t xml:space="preserve">85.21 Образование профессиональное среднее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        </w:t>
        <w:tab/>
        <w:t xml:space="preserve">85.41.9 Образование дополнительное детей и взрослых прочее, не включенное в другие группировки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        </w:t>
        <w:tab/>
        <w:t xml:space="preserve">85.42 Образование профессиональное дополнительное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Номер Лицензии: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№ 5481  (бланк № 59Л01 0003386)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Дата начала действия лицензии: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20.06.2016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Наименование лицензирующего органа: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Государственная инспекция по надзору и контролю в сфере образования Пермского края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Контактные телефоны: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(342) 240-08-98; (342) 247-08-98; +7 904 848 0797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Электронная почта: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info@itschoolperm.ru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Ф.И.О директора организации: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Батищева Светлана Эдуардовна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На основании чего действует: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УСТАВ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